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553" w:rsidRPr="00276C2E" w:rsidRDefault="00FC0B53" w:rsidP="004472B2">
      <w:pPr>
        <w:jc w:val="both"/>
        <w:rPr>
          <w:b/>
          <w:sz w:val="32"/>
        </w:rPr>
      </w:pPr>
      <w:r w:rsidRPr="00276C2E">
        <w:rPr>
          <w:b/>
          <w:sz w:val="32"/>
        </w:rPr>
        <w:t>Nouveau site internet</w:t>
      </w:r>
    </w:p>
    <w:p w:rsidR="00FC0B53" w:rsidRDefault="00FC0B53" w:rsidP="004472B2">
      <w:pPr>
        <w:jc w:val="both"/>
      </w:pPr>
    </w:p>
    <w:p w:rsidR="00FC0B53" w:rsidRPr="00276C2E" w:rsidRDefault="00276C2E" w:rsidP="004472B2">
      <w:pPr>
        <w:jc w:val="both"/>
        <w:rPr>
          <w:b/>
          <w:sz w:val="24"/>
        </w:rPr>
      </w:pPr>
      <w:r>
        <w:rPr>
          <w:b/>
          <w:sz w:val="24"/>
        </w:rPr>
        <w:t xml:space="preserve">Nom </w:t>
      </w:r>
      <w:proofErr w:type="gramStart"/>
      <w:r>
        <w:rPr>
          <w:b/>
          <w:sz w:val="24"/>
        </w:rPr>
        <w:t>:  chironeural.fr</w:t>
      </w:r>
      <w:proofErr w:type="gramEnd"/>
    </w:p>
    <w:p w:rsidR="00FC0B53" w:rsidRPr="005B66C0" w:rsidRDefault="004472B2" w:rsidP="004472B2">
      <w:pPr>
        <w:jc w:val="both"/>
        <w:rPr>
          <w:b/>
        </w:rPr>
      </w:pPr>
      <w:r w:rsidRPr="005B66C0">
        <w:rPr>
          <w:b/>
        </w:rPr>
        <w:t>Accueil</w:t>
      </w:r>
    </w:p>
    <w:p w:rsidR="004472B2" w:rsidRDefault="004472B2" w:rsidP="004472B2">
      <w:pPr>
        <w:jc w:val="both"/>
      </w:pPr>
      <w:r>
        <w:t xml:space="preserve">La chiropratique est une profession de santé </w:t>
      </w:r>
      <w:r w:rsidR="00427A85">
        <w:t>complémentaire</w:t>
      </w:r>
      <w:r w:rsidR="00572614">
        <w:t xml:space="preserve"> </w:t>
      </w:r>
      <w:r>
        <w:t>majeure destinée à la restauration de la santé et au maintien de la vitalité.</w:t>
      </w:r>
    </w:p>
    <w:p w:rsidR="004472B2" w:rsidRDefault="004472B2" w:rsidP="004472B2">
      <w:pPr>
        <w:jc w:val="both"/>
      </w:pPr>
      <w:r>
        <w:t>Son champ d’application est l’appareil locomoteur dans son ensemble</w:t>
      </w:r>
      <w:r w:rsidR="00427A85">
        <w:t xml:space="preserve"> </w:t>
      </w:r>
      <w:r>
        <w:t>(</w:t>
      </w:r>
      <w:r w:rsidR="00427A85">
        <w:t xml:space="preserve">os, </w:t>
      </w:r>
      <w:r w:rsidR="00111831">
        <w:t xml:space="preserve">muscles, </w:t>
      </w:r>
      <w:r>
        <w:t>articulations, colonne vertébrale et système nerveux).</w:t>
      </w:r>
    </w:p>
    <w:p w:rsidR="004472B2" w:rsidRDefault="004472B2" w:rsidP="004472B2">
      <w:pPr>
        <w:jc w:val="both"/>
      </w:pPr>
      <w:r>
        <w:t>Le stress des conditions de travail, les accidents, le manque d’exerci</w:t>
      </w:r>
      <w:r w:rsidR="00BB762A">
        <w:t>c</w:t>
      </w:r>
      <w:r>
        <w:t>e, les chutes mêmes mineures, les accouchements difficiles</w:t>
      </w:r>
      <w:r w:rsidR="00276C2E">
        <w:t>, les contraintes accumulées</w:t>
      </w:r>
      <w:r>
        <w:t xml:space="preserve"> provoquent des dérèglement</w:t>
      </w:r>
      <w:r w:rsidR="00111831">
        <w:t>s</w:t>
      </w:r>
      <w:r>
        <w:t xml:space="preserve">, des désynchronisations de l’appareil locomoteur et </w:t>
      </w:r>
      <w:r w:rsidR="00427A85">
        <w:t xml:space="preserve">du système </w:t>
      </w:r>
      <w:r>
        <w:t>nerveux qui engendrent de</w:t>
      </w:r>
      <w:r w:rsidR="00572614">
        <w:t xml:space="preserve">s douleurs et </w:t>
      </w:r>
      <w:r w:rsidR="00276C2E">
        <w:t xml:space="preserve">par conséquent </w:t>
      </w:r>
      <w:r w:rsidR="00572614">
        <w:t>de</w:t>
      </w:r>
      <w:r>
        <w:t xml:space="preserve"> nombreux troubles de santé communs.</w:t>
      </w:r>
    </w:p>
    <w:p w:rsidR="004472B2" w:rsidRDefault="004472B2" w:rsidP="004472B2">
      <w:pPr>
        <w:jc w:val="both"/>
      </w:pPr>
      <w:r>
        <w:t xml:space="preserve">La chiropratique permet de soulager et d’obtenir de bons résultats sur </w:t>
      </w:r>
      <w:r w:rsidR="00276C2E">
        <w:t xml:space="preserve">le mal de dos mais aussi sur </w:t>
      </w:r>
      <w:r>
        <w:t>les troubles communs chroniques, la</w:t>
      </w:r>
      <w:r w:rsidR="00276C2E">
        <w:t xml:space="preserve"> perte d’énergie et de vitalité</w:t>
      </w:r>
      <w:r>
        <w:t xml:space="preserve"> grâce à des méthodes très spécifiques, indolores et adaptées à chaque personne en fonction de l’âge </w:t>
      </w:r>
      <w:r w:rsidR="00245334">
        <w:t xml:space="preserve">(du nourrisson au plus âgé) </w:t>
      </w:r>
      <w:r>
        <w:t>et de la condition de santé.</w:t>
      </w:r>
    </w:p>
    <w:p w:rsidR="00BB762A" w:rsidRDefault="00BB762A" w:rsidP="004472B2">
      <w:pPr>
        <w:jc w:val="both"/>
      </w:pPr>
      <w:r>
        <w:t>On peut, par exemple, consulter un chiropratic</w:t>
      </w:r>
      <w:r w:rsidR="00572614">
        <w:t>ien pour divers troubles</w:t>
      </w:r>
      <w:r>
        <w:t xml:space="preserve"> :</w:t>
      </w:r>
    </w:p>
    <w:p w:rsidR="00BB762A" w:rsidRDefault="00BB762A" w:rsidP="00BB762A">
      <w:pPr>
        <w:pStyle w:val="Paragraphedeliste"/>
        <w:numPr>
          <w:ilvl w:val="0"/>
          <w:numId w:val="1"/>
        </w:numPr>
        <w:jc w:val="both"/>
      </w:pPr>
      <w:r>
        <w:t>Douleurs articulaires</w:t>
      </w:r>
      <w:r w:rsidR="00245334">
        <w:t xml:space="preserve"> (cervicales, dorsales, lombaires, et autres articulations dans les membres)</w:t>
      </w:r>
    </w:p>
    <w:p w:rsidR="00BB762A" w:rsidRDefault="00BB762A" w:rsidP="00BB762A">
      <w:pPr>
        <w:pStyle w:val="Paragraphedeliste"/>
        <w:numPr>
          <w:ilvl w:val="0"/>
          <w:numId w:val="1"/>
        </w:numPr>
        <w:jc w:val="both"/>
      </w:pPr>
      <w:r>
        <w:t xml:space="preserve">Névralgies </w:t>
      </w:r>
    </w:p>
    <w:p w:rsidR="00BB762A" w:rsidRDefault="00BB762A" w:rsidP="00BB762A">
      <w:pPr>
        <w:pStyle w:val="Paragraphedeliste"/>
        <w:numPr>
          <w:ilvl w:val="0"/>
          <w:numId w:val="1"/>
        </w:numPr>
        <w:jc w:val="both"/>
      </w:pPr>
      <w:r>
        <w:t>Maux de tête</w:t>
      </w:r>
    </w:p>
    <w:p w:rsidR="00BB762A" w:rsidRDefault="00BB762A" w:rsidP="00BB762A">
      <w:pPr>
        <w:pStyle w:val="Paragraphedeliste"/>
        <w:numPr>
          <w:ilvl w:val="0"/>
          <w:numId w:val="1"/>
        </w:numPr>
        <w:jc w:val="both"/>
      </w:pPr>
      <w:r>
        <w:t>Troubles de l’équilibre et du sommeil</w:t>
      </w:r>
    </w:p>
    <w:p w:rsidR="00BB762A" w:rsidRDefault="00BB762A" w:rsidP="00BB762A">
      <w:pPr>
        <w:pStyle w:val="Paragraphedeliste"/>
        <w:numPr>
          <w:ilvl w:val="0"/>
          <w:numId w:val="1"/>
        </w:numPr>
        <w:jc w:val="both"/>
      </w:pPr>
      <w:r>
        <w:t>Fatigue chronique</w:t>
      </w:r>
    </w:p>
    <w:p w:rsidR="00BB762A" w:rsidRDefault="00BB762A" w:rsidP="00BB762A">
      <w:pPr>
        <w:pStyle w:val="Paragraphedeliste"/>
        <w:numPr>
          <w:ilvl w:val="0"/>
          <w:numId w:val="1"/>
        </w:numPr>
        <w:jc w:val="both"/>
      </w:pPr>
      <w:r>
        <w:t xml:space="preserve">Troubles digestifs </w:t>
      </w:r>
    </w:p>
    <w:p w:rsidR="00FC0B53" w:rsidRDefault="00FC0B53" w:rsidP="004472B2">
      <w:pPr>
        <w:jc w:val="both"/>
      </w:pPr>
    </w:p>
    <w:p w:rsidR="00F73EE6" w:rsidRDefault="005B66C0" w:rsidP="004472B2">
      <w:pPr>
        <w:jc w:val="both"/>
        <w:rPr>
          <w:b/>
        </w:rPr>
      </w:pPr>
      <w:r w:rsidRPr="005B66C0">
        <w:rPr>
          <w:b/>
        </w:rPr>
        <w:t>A mon propos</w:t>
      </w:r>
    </w:p>
    <w:p w:rsidR="00F73EE6" w:rsidRPr="00F73EE6" w:rsidRDefault="00F73EE6" w:rsidP="004472B2">
      <w:pPr>
        <w:jc w:val="both"/>
      </w:pPr>
      <w:r w:rsidRPr="00F73EE6">
        <w:t>Dr. Pascal LABOURET, D.C.</w:t>
      </w:r>
    </w:p>
    <w:p w:rsidR="00F73EE6" w:rsidRDefault="00F73EE6" w:rsidP="00F73EE6">
      <w:pPr>
        <w:pStyle w:val="Paragraphedeliste"/>
        <w:numPr>
          <w:ilvl w:val="0"/>
          <w:numId w:val="2"/>
        </w:numPr>
        <w:jc w:val="both"/>
      </w:pPr>
      <w:r w:rsidRPr="00F73EE6">
        <w:t xml:space="preserve">Diplômé </w:t>
      </w:r>
      <w:r>
        <w:t xml:space="preserve">docteur en chiropratique </w:t>
      </w:r>
      <w:r w:rsidRPr="00F73EE6">
        <w:t>de la facult</w:t>
      </w:r>
      <w:r>
        <w:t xml:space="preserve">é de chiropratique SHERMAN, </w:t>
      </w:r>
      <w:r w:rsidRPr="00F73EE6">
        <w:t>U.S.A.</w:t>
      </w:r>
      <w:r>
        <w:t>,</w:t>
      </w:r>
      <w:r w:rsidRPr="00F73EE6">
        <w:t xml:space="preserve"> 1982</w:t>
      </w:r>
    </w:p>
    <w:p w:rsidR="00F73EE6" w:rsidRDefault="00F73EE6" w:rsidP="00F73EE6">
      <w:pPr>
        <w:pStyle w:val="Paragraphedeliste"/>
        <w:numPr>
          <w:ilvl w:val="0"/>
          <w:numId w:val="2"/>
        </w:numPr>
        <w:jc w:val="both"/>
      </w:pPr>
      <w:r>
        <w:t>N° ADELI</w:t>
      </w:r>
      <w:r w:rsidR="00543B0A">
        <w:t xml:space="preserve"> : </w:t>
      </w:r>
      <w:r>
        <w:t xml:space="preserve">83 00 0334 9 </w:t>
      </w:r>
      <w:r w:rsidR="00572614">
        <w:t xml:space="preserve">  </w:t>
      </w:r>
      <w:r>
        <w:t>(agrément ministère de la santé)</w:t>
      </w:r>
    </w:p>
    <w:p w:rsidR="000B29D7" w:rsidRDefault="000B29D7" w:rsidP="00F73EE6">
      <w:pPr>
        <w:pStyle w:val="Paragraphedeliste"/>
        <w:numPr>
          <w:ilvl w:val="0"/>
          <w:numId w:val="2"/>
        </w:numPr>
        <w:jc w:val="both"/>
      </w:pPr>
      <w:r>
        <w:t>En exercice depuis 1983</w:t>
      </w:r>
    </w:p>
    <w:p w:rsidR="00F73EE6" w:rsidRDefault="00F73EE6" w:rsidP="00F73EE6">
      <w:pPr>
        <w:pStyle w:val="Paragraphedeliste"/>
        <w:numPr>
          <w:ilvl w:val="0"/>
          <w:numId w:val="2"/>
        </w:numPr>
        <w:jc w:val="both"/>
      </w:pPr>
      <w:r>
        <w:t>Certification expert en méthode Activator</w:t>
      </w:r>
    </w:p>
    <w:p w:rsidR="00F73EE6" w:rsidRDefault="00F73EE6" w:rsidP="00F73EE6">
      <w:pPr>
        <w:pStyle w:val="Paragraphedeliste"/>
        <w:numPr>
          <w:ilvl w:val="0"/>
          <w:numId w:val="2"/>
        </w:numPr>
        <w:jc w:val="both"/>
      </w:pPr>
      <w:r>
        <w:t>Format</w:t>
      </w:r>
      <w:r w:rsidR="00543B0A">
        <w:t>ion aux techniques spécifiques</w:t>
      </w:r>
      <w:r>
        <w:t xml:space="preserve"> Thomson, Pierce, HIO</w:t>
      </w:r>
      <w:r w:rsidR="00543B0A">
        <w:t>.</w:t>
      </w:r>
    </w:p>
    <w:p w:rsidR="00F73EE6" w:rsidRDefault="00F73EE6" w:rsidP="00F73EE6">
      <w:pPr>
        <w:jc w:val="both"/>
      </w:pPr>
      <w:r>
        <w:t>Langues : français, anglais, espagnol.</w:t>
      </w:r>
    </w:p>
    <w:p w:rsidR="00F73EE6" w:rsidRDefault="00F73EE6" w:rsidP="00F73EE6">
      <w:pPr>
        <w:jc w:val="both"/>
      </w:pPr>
    </w:p>
    <w:p w:rsidR="00F73EE6" w:rsidRDefault="00F73EE6" w:rsidP="00F73EE6">
      <w:pPr>
        <w:jc w:val="both"/>
        <w:rPr>
          <w:b/>
        </w:rPr>
      </w:pPr>
      <w:r w:rsidRPr="00F73EE6">
        <w:rPr>
          <w:b/>
        </w:rPr>
        <w:lastRenderedPageBreak/>
        <w:t>La chiropratique</w:t>
      </w:r>
    </w:p>
    <w:p w:rsidR="00D12E9F" w:rsidRDefault="00D12E9F" w:rsidP="00F73EE6">
      <w:pPr>
        <w:jc w:val="both"/>
      </w:pPr>
      <w:r w:rsidRPr="00D12E9F">
        <w:t>Le but du chiropraticien est de corriger les désynchronisations neuro-vertébrales</w:t>
      </w:r>
      <w:r w:rsidR="00D7253B">
        <w:t xml:space="preserve"> et articulaires</w:t>
      </w:r>
      <w:r>
        <w:t>.</w:t>
      </w:r>
    </w:p>
    <w:p w:rsidR="00181F9F" w:rsidRDefault="00427A85" w:rsidP="00F73EE6">
      <w:pPr>
        <w:jc w:val="both"/>
      </w:pPr>
      <w:r>
        <w:t xml:space="preserve">Dans la colonne vertébrale, les vertèbres et le système nerveux sont très intimement imbriqués. </w:t>
      </w:r>
      <w:r w:rsidR="00181F9F">
        <w:t xml:space="preserve">Une désynchronisation se produit quand une vertèbre ne fonctionne plus normalement. Elle perd ainsi sa synchronisation avec les autres vertèbres, </w:t>
      </w:r>
      <w:r w:rsidR="00111831">
        <w:t xml:space="preserve">ce qui </w:t>
      </w:r>
      <w:r>
        <w:t xml:space="preserve">perturbe le système nerveux et </w:t>
      </w:r>
      <w:r w:rsidR="00111831">
        <w:t xml:space="preserve">créé des douleurs, </w:t>
      </w:r>
      <w:r w:rsidR="00543B0A">
        <w:t>des</w:t>
      </w:r>
      <w:r w:rsidR="00181F9F">
        <w:t xml:space="preserve"> névralgie</w:t>
      </w:r>
      <w:r w:rsidR="00572614">
        <w:t>s</w:t>
      </w:r>
      <w:r w:rsidR="00181F9F">
        <w:t xml:space="preserve"> </w:t>
      </w:r>
      <w:r w:rsidR="00886223">
        <w:t>et/ou</w:t>
      </w:r>
      <w:r w:rsidR="00181F9F">
        <w:t xml:space="preserve"> des troubles organiques.</w:t>
      </w:r>
      <w:r w:rsidR="00886223">
        <w:t xml:space="preserve"> L’organisme se dérègle ainsi</w:t>
      </w:r>
      <w:r w:rsidR="00572614">
        <w:t xml:space="preserve"> et </w:t>
      </w:r>
      <w:r w:rsidR="00DD2536">
        <w:t xml:space="preserve">surtout </w:t>
      </w:r>
      <w:r w:rsidR="00572614">
        <w:t>se dévitalise</w:t>
      </w:r>
      <w:r w:rsidR="00276C2E">
        <w:t xml:space="preserve"> peu à peu</w:t>
      </w:r>
      <w:r w:rsidR="00886223">
        <w:t>.</w:t>
      </w:r>
    </w:p>
    <w:p w:rsidR="00911E22" w:rsidRDefault="00D12E9F" w:rsidP="00F73EE6">
      <w:pPr>
        <w:jc w:val="both"/>
      </w:pPr>
      <w:r>
        <w:t xml:space="preserve">En rétablissant un bon fonctionnement articulaire, on rétablit </w:t>
      </w:r>
      <w:r w:rsidR="00911E22">
        <w:t xml:space="preserve">également </w:t>
      </w:r>
      <w:r>
        <w:t xml:space="preserve">un </w:t>
      </w:r>
      <w:r w:rsidR="00181F9F">
        <w:t xml:space="preserve">bon fonctionnement </w:t>
      </w:r>
      <w:r>
        <w:t>des faisceaux nerveux et des fibres neuro-végétatives associées permettant ainsi une régulation normale du fonctionnement de tous les organes du corps</w:t>
      </w:r>
      <w:r w:rsidR="00543B0A">
        <w:t xml:space="preserve"> orchestré</w:t>
      </w:r>
      <w:r w:rsidR="00111831">
        <w:t>e</w:t>
      </w:r>
      <w:r w:rsidR="00886223">
        <w:t xml:space="preserve"> par le système nerveux et le cerveau</w:t>
      </w:r>
      <w:r>
        <w:t xml:space="preserve">. </w:t>
      </w:r>
    </w:p>
    <w:p w:rsidR="00D12E9F" w:rsidRDefault="00B64245" w:rsidP="00F73EE6">
      <w:pPr>
        <w:jc w:val="both"/>
      </w:pPr>
      <w:r>
        <w:t>De fait</w:t>
      </w:r>
      <w:r w:rsidR="00D12E9F">
        <w:t>, on</w:t>
      </w:r>
      <w:r w:rsidR="00911E22">
        <w:t xml:space="preserve"> </w:t>
      </w:r>
      <w:r w:rsidR="00276C2E">
        <w:t>soigne le mal de dos mais</w:t>
      </w:r>
      <w:r w:rsidR="00DD2536">
        <w:t xml:space="preserve"> on</w:t>
      </w:r>
      <w:r w:rsidR="00276C2E">
        <w:t xml:space="preserve"> </w:t>
      </w:r>
      <w:r w:rsidR="00911E22">
        <w:t xml:space="preserve">optimise </w:t>
      </w:r>
      <w:r w:rsidR="00276C2E">
        <w:t xml:space="preserve">aussi </w:t>
      </w:r>
      <w:r w:rsidR="00911E22">
        <w:t xml:space="preserve">le fonctionnement </w:t>
      </w:r>
      <w:r w:rsidR="00821DD3">
        <w:t xml:space="preserve">neurologique </w:t>
      </w:r>
      <w:r w:rsidR="00911E22">
        <w:t xml:space="preserve">de l’organisme afin d’obtenir </w:t>
      </w:r>
      <w:r w:rsidR="00887A6F">
        <w:t xml:space="preserve">finalement </w:t>
      </w:r>
      <w:r w:rsidR="00911E22">
        <w:t>un niveau de santé et de vitalité maximal.</w:t>
      </w:r>
    </w:p>
    <w:p w:rsidR="00525767" w:rsidRDefault="00525767" w:rsidP="00F73EE6">
      <w:pPr>
        <w:jc w:val="both"/>
      </w:pPr>
    </w:p>
    <w:p w:rsidR="00525767" w:rsidRPr="00525767" w:rsidRDefault="00525767" w:rsidP="00F73EE6">
      <w:pPr>
        <w:jc w:val="both"/>
        <w:rPr>
          <w:b/>
        </w:rPr>
      </w:pPr>
      <w:r>
        <w:rPr>
          <w:b/>
        </w:rPr>
        <w:t>Explication</w:t>
      </w:r>
      <w:r w:rsidRPr="00525767">
        <w:rPr>
          <w:b/>
        </w:rPr>
        <w:t xml:space="preserve"> de l’acte chirop</w:t>
      </w:r>
      <w:r w:rsidR="00427A85">
        <w:rPr>
          <w:b/>
        </w:rPr>
        <w:t>r</w:t>
      </w:r>
      <w:r w:rsidRPr="00525767">
        <w:rPr>
          <w:b/>
        </w:rPr>
        <w:t>atique</w:t>
      </w:r>
    </w:p>
    <w:p w:rsidR="00525767" w:rsidRDefault="00525767" w:rsidP="00F73EE6">
      <w:pPr>
        <w:jc w:val="both"/>
      </w:pPr>
      <w:r>
        <w:t>L’ajustement chiropratique est un te</w:t>
      </w:r>
      <w:r w:rsidR="00572614">
        <w:t>rme technique spécifique à la</w:t>
      </w:r>
      <w:r>
        <w:t xml:space="preserve"> profession</w:t>
      </w:r>
      <w:r w:rsidR="00572614">
        <w:t xml:space="preserve"> chiropratique</w:t>
      </w:r>
      <w:r>
        <w:t>.</w:t>
      </w:r>
    </w:p>
    <w:p w:rsidR="00525767" w:rsidRDefault="00C71340" w:rsidP="00F73EE6">
      <w:pPr>
        <w:jc w:val="both"/>
      </w:pPr>
      <w:r>
        <w:t>Il s’agit une micro-impulsion de faible intensité, faible</w:t>
      </w:r>
      <w:r w:rsidR="00572614">
        <w:t xml:space="preserve"> amplitude et</w:t>
      </w:r>
      <w:r w:rsidR="00525767">
        <w:t xml:space="preserve"> haute vélocité. Il est très ponctuel et précis sur une </w:t>
      </w:r>
      <w:r w:rsidR="00887A6F">
        <w:t xml:space="preserve">seule </w:t>
      </w:r>
      <w:r w:rsidR="00525767">
        <w:t xml:space="preserve">vertèbre ou </w:t>
      </w:r>
      <w:r w:rsidR="00543B0A">
        <w:t xml:space="preserve">une </w:t>
      </w:r>
      <w:r w:rsidR="00525767">
        <w:t>articulation à la fois. Il permet de rétablir un bon fonctionnement articulaire en même temps qu’une resynchronisati</w:t>
      </w:r>
      <w:r>
        <w:t>on neurale car s</w:t>
      </w:r>
      <w:r w:rsidR="00543B0A">
        <w:t xml:space="preserve">ous cette </w:t>
      </w:r>
      <w:r>
        <w:t>micro-</w:t>
      </w:r>
      <w:r w:rsidR="00543B0A">
        <w:t>impulsion, l’organisme réagit in</w:t>
      </w:r>
      <w:r w:rsidR="00DD2536">
        <w:t>s</w:t>
      </w:r>
      <w:r w:rsidR="00543B0A">
        <w:t xml:space="preserve">tantanément et </w:t>
      </w:r>
      <w:r>
        <w:t>se corrige lui-même</w:t>
      </w:r>
      <w:r w:rsidR="00DD2536">
        <w:t xml:space="preserve"> en réponse à l’ajustement</w:t>
      </w:r>
      <w:r w:rsidR="00543B0A">
        <w:t>.</w:t>
      </w:r>
    </w:p>
    <w:p w:rsidR="00525767" w:rsidRDefault="00525767" w:rsidP="00F73EE6">
      <w:pPr>
        <w:jc w:val="both"/>
      </w:pPr>
      <w:r>
        <w:t xml:space="preserve">A contrario, une manipulation vertébrale est un acte plus lent, de </w:t>
      </w:r>
      <w:proofErr w:type="gramStart"/>
      <w:r>
        <w:t xml:space="preserve">grande amplitude, </w:t>
      </w:r>
      <w:r w:rsidR="00DD2536">
        <w:t>forcé</w:t>
      </w:r>
      <w:proofErr w:type="gramEnd"/>
      <w:r w:rsidR="00DD2536">
        <w:t xml:space="preserve">, </w:t>
      </w:r>
      <w:r>
        <w:t>non spécifique et d’action mécanique sur un groupe de vertèbres</w:t>
      </w:r>
      <w:r w:rsidR="00572614">
        <w:t xml:space="preserve">. La manipulation </w:t>
      </w:r>
      <w:r w:rsidR="00543B0A">
        <w:t>impose arbitrairement une correction fonctionnelle</w:t>
      </w:r>
      <w:r>
        <w:t>.</w:t>
      </w:r>
    </w:p>
    <w:p w:rsidR="00D73CB6" w:rsidRDefault="00D73CB6" w:rsidP="00F73EE6">
      <w:pPr>
        <w:jc w:val="both"/>
      </w:pPr>
    </w:p>
    <w:p w:rsidR="00A0015F" w:rsidRPr="00276C2E" w:rsidRDefault="00D73CB6" w:rsidP="00F73EE6">
      <w:pPr>
        <w:jc w:val="both"/>
        <w:rPr>
          <w:b/>
        </w:rPr>
      </w:pPr>
      <w:r w:rsidRPr="00D73CB6">
        <w:rPr>
          <w:b/>
        </w:rPr>
        <w:t>Historique</w:t>
      </w:r>
    </w:p>
    <w:p w:rsidR="00A0015F" w:rsidRDefault="00D7253B" w:rsidP="00F73EE6">
      <w:pPr>
        <w:jc w:val="both"/>
      </w:pPr>
      <w:r>
        <w:t>L</w:t>
      </w:r>
      <w:r w:rsidR="00A0015F">
        <w:t xml:space="preserve">‘art de soigner les articulations par des manipulations rudimentaires a toujours existé à travers les âges. </w:t>
      </w:r>
      <w:r w:rsidR="00887A6F">
        <w:t xml:space="preserve">Les </w:t>
      </w:r>
      <w:proofErr w:type="spellStart"/>
      <w:r w:rsidR="00887A6F">
        <w:t>Saous</w:t>
      </w:r>
      <w:proofErr w:type="spellEnd"/>
      <w:r w:rsidR="00887A6F">
        <w:t xml:space="preserve"> égyptiens, les soigneurs </w:t>
      </w:r>
      <w:proofErr w:type="spellStart"/>
      <w:r w:rsidR="00887A6F">
        <w:t>Tuina</w:t>
      </w:r>
      <w:proofErr w:type="spellEnd"/>
      <w:r w:rsidR="00887A6F">
        <w:t xml:space="preserve"> en Chine</w:t>
      </w:r>
      <w:r w:rsidR="00A0015F">
        <w:t xml:space="preserve"> plus de 2000 ans avant J.C. puis les Grecs et d’autres peuples utilisaient ces soins particuliers. Plus tard, les rebouteux  en occident comme en Orien</w:t>
      </w:r>
      <w:r w:rsidR="00ED01A2">
        <w:t>t</w:t>
      </w:r>
      <w:r w:rsidR="00A0015F">
        <w:t xml:space="preserve"> ont prolongé la tradition, comme les sorciers l’ont fait pour l’art médical et les barbiers pour l’art dentaire.</w:t>
      </w:r>
    </w:p>
    <w:p w:rsidR="007F220C" w:rsidRDefault="00ED01A2" w:rsidP="00F73EE6">
      <w:pPr>
        <w:jc w:val="both"/>
      </w:pPr>
      <w:r>
        <w:t xml:space="preserve">La chiropratique fut </w:t>
      </w:r>
      <w:r w:rsidR="00D73CB6">
        <w:t xml:space="preserve">officiellement </w:t>
      </w:r>
      <w:r w:rsidR="00D73CB6" w:rsidRPr="00D73CB6">
        <w:t xml:space="preserve">fondée </w:t>
      </w:r>
      <w:r w:rsidR="00D73CB6">
        <w:t>en 1895 aux U.S.A. par Daniel David PALMER</w:t>
      </w:r>
      <w:r w:rsidR="00A0015F">
        <w:t>, un soigneur naturopathe</w:t>
      </w:r>
      <w:r w:rsidR="007F220C">
        <w:t>. A cette époque m</w:t>
      </w:r>
      <w:r w:rsidR="009F49CB">
        <w:t xml:space="preserve">ême, un physicien allemand, </w:t>
      </w:r>
      <w:proofErr w:type="spellStart"/>
      <w:r w:rsidR="009F49CB">
        <w:t>Wilh</w:t>
      </w:r>
      <w:r w:rsidR="007F220C">
        <w:t>em</w:t>
      </w:r>
      <w:proofErr w:type="spellEnd"/>
      <w:r w:rsidR="007F220C">
        <w:t xml:space="preserve"> Roentgen découvrit les rayons X et leur application </w:t>
      </w:r>
      <w:r w:rsidR="009F49CB">
        <w:t>en médecine</w:t>
      </w:r>
      <w:r w:rsidR="007F220C">
        <w:t>. C’était également l’époq</w:t>
      </w:r>
      <w:r w:rsidR="009F49CB">
        <w:t>ue des</w:t>
      </w:r>
      <w:r w:rsidR="00BC4E0F">
        <w:t xml:space="preserve"> cher</w:t>
      </w:r>
      <w:r w:rsidR="009F49CB">
        <w:t xml:space="preserve">cheurs comme Antoine </w:t>
      </w:r>
      <w:proofErr w:type="spellStart"/>
      <w:r w:rsidR="009F49CB">
        <w:t>Béchamp</w:t>
      </w:r>
      <w:proofErr w:type="spellEnd"/>
      <w:r w:rsidR="009F49CB">
        <w:t xml:space="preserve">, </w:t>
      </w:r>
      <w:r w:rsidR="00BC4E0F">
        <w:t xml:space="preserve">Louis </w:t>
      </w:r>
      <w:r w:rsidR="007F220C">
        <w:t>Pasteur</w:t>
      </w:r>
      <w:r w:rsidR="009F49CB">
        <w:t xml:space="preserve"> et Charles Darwin</w:t>
      </w:r>
      <w:r>
        <w:t xml:space="preserve">, Pierre &amp; Marie Curie, Henri </w:t>
      </w:r>
      <w:proofErr w:type="spellStart"/>
      <w:r>
        <w:t>Poincarré</w:t>
      </w:r>
      <w:proofErr w:type="spellEnd"/>
      <w:r w:rsidR="009F49CB">
        <w:t>.</w:t>
      </w:r>
      <w:r w:rsidR="00DD2536">
        <w:t>..</w:t>
      </w:r>
    </w:p>
    <w:p w:rsidR="009F49CB" w:rsidRDefault="00102A1E" w:rsidP="00F73EE6">
      <w:pPr>
        <w:jc w:val="both"/>
      </w:pPr>
      <w:r>
        <w:t>En 1897, Palmer ouvrit la première école d’enseignement scientifique occidental de la chiropratique à Davenport dans l’Iowa</w:t>
      </w:r>
      <w:r w:rsidR="009B4164">
        <w:t> ; cette faculté forme toujours de nombreux chiropraticiens</w:t>
      </w:r>
      <w:r>
        <w:t>. La c</w:t>
      </w:r>
      <w:r w:rsidR="009F49CB">
        <w:t>hiropratique</w:t>
      </w:r>
      <w:r w:rsidR="007F220C">
        <w:t xml:space="preserve"> fut</w:t>
      </w:r>
      <w:r w:rsidR="00D73CB6" w:rsidRPr="00D73CB6">
        <w:t xml:space="preserve"> </w:t>
      </w:r>
      <w:r w:rsidR="007F220C">
        <w:t xml:space="preserve">ensuite </w:t>
      </w:r>
      <w:r w:rsidR="00887A6F">
        <w:t xml:space="preserve">méthodiquement </w:t>
      </w:r>
      <w:r w:rsidR="00D73CB6" w:rsidRPr="00D73CB6">
        <w:t xml:space="preserve">développée par </w:t>
      </w:r>
      <w:r w:rsidR="007F220C">
        <w:t xml:space="preserve">son fils le colonel </w:t>
      </w:r>
      <w:r w:rsidR="00D73CB6" w:rsidRPr="00D73CB6">
        <w:t>Bartlet</w:t>
      </w:r>
      <w:r w:rsidR="00D73CB6">
        <w:t xml:space="preserve">t </w:t>
      </w:r>
      <w:r>
        <w:t>Joshua Palmer sur des</w:t>
      </w:r>
      <w:r w:rsidR="007F220C">
        <w:t xml:space="preserve"> bases </w:t>
      </w:r>
      <w:r w:rsidR="007F220C">
        <w:lastRenderedPageBreak/>
        <w:t xml:space="preserve">scientifiques </w:t>
      </w:r>
      <w:r>
        <w:t>avec une recherche relative aux</w:t>
      </w:r>
      <w:r w:rsidR="007F220C">
        <w:t xml:space="preserve"> moyens </w:t>
      </w:r>
      <w:r w:rsidR="009F49CB">
        <w:t xml:space="preserve">et connaissances </w:t>
      </w:r>
      <w:r w:rsidR="007F220C">
        <w:t xml:space="preserve">de l’époque. </w:t>
      </w:r>
      <w:r w:rsidR="00D7253B">
        <w:t>Les méthodes chiropratiques sont ainsi les plus subtiles et sophistiquées au monde.</w:t>
      </w:r>
    </w:p>
    <w:p w:rsidR="009F49CB" w:rsidRDefault="007F220C" w:rsidP="00F73EE6">
      <w:pPr>
        <w:jc w:val="both"/>
      </w:pPr>
      <w:r>
        <w:t>La chiropratique</w:t>
      </w:r>
      <w:r w:rsidR="00D73CB6" w:rsidRPr="00D73CB6">
        <w:t xml:space="preserve"> est </w:t>
      </w:r>
      <w:r>
        <w:t xml:space="preserve">désormais </w:t>
      </w:r>
      <w:r w:rsidR="00D73CB6" w:rsidRPr="00D73CB6">
        <w:t xml:space="preserve">une profession de santé </w:t>
      </w:r>
      <w:r>
        <w:t xml:space="preserve">scientifique </w:t>
      </w:r>
      <w:r w:rsidR="00D73CB6" w:rsidRPr="00D73CB6">
        <w:t xml:space="preserve">majeure </w:t>
      </w:r>
      <w:r w:rsidR="009F49CB">
        <w:t>dans de nombreux pays développés</w:t>
      </w:r>
      <w:r w:rsidR="00102A1E">
        <w:t>,</w:t>
      </w:r>
      <w:r w:rsidR="009F49CB">
        <w:t xml:space="preserve"> </w:t>
      </w:r>
      <w:r w:rsidR="00D73CB6" w:rsidRPr="00D73CB6">
        <w:t>orientée essentiellement vers l'entretien fonctio</w:t>
      </w:r>
      <w:r>
        <w:t xml:space="preserve">nnel du système </w:t>
      </w:r>
      <w:proofErr w:type="spellStart"/>
      <w:r>
        <w:t>neuro-vertébral</w:t>
      </w:r>
      <w:proofErr w:type="spellEnd"/>
      <w:r>
        <w:t xml:space="preserve">. </w:t>
      </w:r>
    </w:p>
    <w:p w:rsidR="00D73CB6" w:rsidRDefault="007F220C" w:rsidP="00F73EE6">
      <w:pPr>
        <w:jc w:val="both"/>
      </w:pPr>
      <w:r>
        <w:t>S</w:t>
      </w:r>
      <w:r w:rsidR="00D73CB6">
        <w:t>a</w:t>
      </w:r>
      <w:r>
        <w:t xml:space="preserve"> véritable</w:t>
      </w:r>
      <w:r w:rsidR="00D73CB6">
        <w:t xml:space="preserve"> finalité est</w:t>
      </w:r>
      <w:r>
        <w:t>, au delà du soulagement des douleurs articulaires,</w:t>
      </w:r>
      <w:r w:rsidR="00D73CB6" w:rsidRPr="00D73CB6">
        <w:t xml:space="preserve"> la préservation et le développement du niveau de vitalité </w:t>
      </w:r>
      <w:r w:rsidR="00D73CB6">
        <w:t xml:space="preserve">et de santé </w:t>
      </w:r>
      <w:r w:rsidR="00D73CB6" w:rsidRPr="00D73CB6">
        <w:t>des populations dans de nombreux pays de premier plan.</w:t>
      </w:r>
    </w:p>
    <w:p w:rsidR="009F49CB" w:rsidRDefault="009F49CB" w:rsidP="00F73EE6">
      <w:pPr>
        <w:jc w:val="both"/>
      </w:pPr>
    </w:p>
    <w:p w:rsidR="00102A1E" w:rsidRPr="009B4164" w:rsidRDefault="00102A1E" w:rsidP="00F73EE6">
      <w:pPr>
        <w:jc w:val="both"/>
        <w:rPr>
          <w:b/>
        </w:rPr>
      </w:pPr>
      <w:r w:rsidRPr="009B4164">
        <w:rPr>
          <w:b/>
        </w:rPr>
        <w:t>De nos jours</w:t>
      </w:r>
    </w:p>
    <w:p w:rsidR="00102A1E" w:rsidRDefault="00102A1E" w:rsidP="00F73EE6">
      <w:pPr>
        <w:jc w:val="both"/>
      </w:pPr>
      <w:r>
        <w:t>La chiropratique est la troisième profession de santé dans le monde, la seconde en Amérique du Nord (USA &amp; Canada). Elle est également la première thérapie manuelle du monde.</w:t>
      </w:r>
      <w:r w:rsidR="009B4164">
        <w:t xml:space="preserve"> La Fédération Mondiale de Chiropratique est affiliée à l’Organisation Mondiale de la Santé et partenaire du Comité International Olympique. Aux USA, la chiropratique est intégré</w:t>
      </w:r>
      <w:r w:rsidR="0074567C">
        <w:t>e</w:t>
      </w:r>
      <w:r w:rsidR="009B4164">
        <w:t xml:space="preserve"> dans </w:t>
      </w:r>
      <w:r w:rsidR="00ED01A2">
        <w:t xml:space="preserve">certains hôpitaux et dans </w:t>
      </w:r>
      <w:r w:rsidR="009B4164">
        <w:t>les se</w:t>
      </w:r>
      <w:r w:rsidR="00ED01A2">
        <w:t xml:space="preserve">rvices de santé des armées (tous </w:t>
      </w:r>
      <w:r w:rsidR="009B4164">
        <w:t>corps d’armes</w:t>
      </w:r>
      <w:r w:rsidR="00ED01A2">
        <w:t>). Elle reçoit des fonds publics et privés pour sa recherche.</w:t>
      </w:r>
      <w:r w:rsidR="009B4164">
        <w:t xml:space="preserve"> </w:t>
      </w:r>
    </w:p>
    <w:p w:rsidR="009B4164" w:rsidRDefault="009B4164" w:rsidP="00F73EE6">
      <w:pPr>
        <w:jc w:val="both"/>
      </w:pPr>
      <w:r>
        <w:t>L’enseignement de la chiropratique est un enseignement universitaire de cycle long similaire à celui de la médecine. De nombreuses facultés ou écoles forment des chiropraticiens dans le monde selon une norme internationale agréée par de nombreux gouvernements</w:t>
      </w:r>
      <w:r w:rsidR="007A6FD4">
        <w:t xml:space="preserve"> de pays développés</w:t>
      </w:r>
      <w:r>
        <w:t>.</w:t>
      </w:r>
    </w:p>
    <w:p w:rsidR="009B4164" w:rsidRDefault="009B4164" w:rsidP="00F73EE6">
      <w:pPr>
        <w:jc w:val="both"/>
      </w:pPr>
      <w:r>
        <w:t xml:space="preserve">La profession chiropratique est à l’origine de plus de 80 % des publications scientifiques sur l’appareil locomoteur dans des revues de prestige comme le </w:t>
      </w:r>
      <w:r w:rsidRPr="009B4164">
        <w:rPr>
          <w:i/>
        </w:rPr>
        <w:t>British Médical Journal</w:t>
      </w:r>
      <w:r>
        <w:t xml:space="preserve">, le </w:t>
      </w:r>
      <w:r w:rsidRPr="009B4164">
        <w:rPr>
          <w:i/>
        </w:rPr>
        <w:t xml:space="preserve">New </w:t>
      </w:r>
      <w:proofErr w:type="spellStart"/>
      <w:r w:rsidRPr="009B4164">
        <w:rPr>
          <w:i/>
        </w:rPr>
        <w:t>England</w:t>
      </w:r>
      <w:proofErr w:type="spellEnd"/>
      <w:r w:rsidRPr="009B4164">
        <w:rPr>
          <w:i/>
        </w:rPr>
        <w:t xml:space="preserve"> Journal of </w:t>
      </w:r>
      <w:proofErr w:type="spellStart"/>
      <w:r w:rsidRPr="009B4164">
        <w:rPr>
          <w:i/>
        </w:rPr>
        <w:t>Medecine</w:t>
      </w:r>
      <w:proofErr w:type="spellEnd"/>
      <w:r>
        <w:t xml:space="preserve">, </w:t>
      </w:r>
      <w:proofErr w:type="spellStart"/>
      <w:r w:rsidRPr="009B4164">
        <w:rPr>
          <w:i/>
        </w:rPr>
        <w:t>Spine</w:t>
      </w:r>
      <w:proofErr w:type="spellEnd"/>
      <w:r>
        <w:t xml:space="preserve">, et le </w:t>
      </w:r>
      <w:r w:rsidRPr="009B4164">
        <w:rPr>
          <w:i/>
        </w:rPr>
        <w:t xml:space="preserve">Journal of </w:t>
      </w:r>
      <w:proofErr w:type="spellStart"/>
      <w:r w:rsidRPr="009B4164">
        <w:rPr>
          <w:i/>
        </w:rPr>
        <w:t>manipulative</w:t>
      </w:r>
      <w:proofErr w:type="spellEnd"/>
      <w:r w:rsidRPr="009B4164">
        <w:rPr>
          <w:i/>
        </w:rPr>
        <w:t xml:space="preserve"> and </w:t>
      </w:r>
      <w:proofErr w:type="spellStart"/>
      <w:r w:rsidRPr="009B4164">
        <w:rPr>
          <w:i/>
        </w:rPr>
        <w:t>Physiological</w:t>
      </w:r>
      <w:proofErr w:type="spellEnd"/>
      <w:r w:rsidRPr="009B4164">
        <w:rPr>
          <w:i/>
        </w:rPr>
        <w:t xml:space="preserve"> </w:t>
      </w:r>
      <w:proofErr w:type="spellStart"/>
      <w:r w:rsidRPr="009B4164">
        <w:rPr>
          <w:i/>
        </w:rPr>
        <w:t>Térapeutics</w:t>
      </w:r>
      <w:proofErr w:type="spellEnd"/>
      <w:r>
        <w:t>.</w:t>
      </w:r>
    </w:p>
    <w:p w:rsidR="009B4164" w:rsidRDefault="009B4164" w:rsidP="00F73EE6">
      <w:pPr>
        <w:jc w:val="both"/>
      </w:pPr>
    </w:p>
    <w:p w:rsidR="009B4164" w:rsidRPr="001004F8" w:rsidRDefault="009B4164" w:rsidP="00F73EE6">
      <w:pPr>
        <w:jc w:val="both"/>
        <w:rPr>
          <w:b/>
        </w:rPr>
      </w:pPr>
      <w:r w:rsidRPr="001004F8">
        <w:rPr>
          <w:b/>
        </w:rPr>
        <w:t>En France</w:t>
      </w:r>
    </w:p>
    <w:p w:rsidR="00D11D82" w:rsidRDefault="00D11D82" w:rsidP="00F73EE6">
      <w:pPr>
        <w:jc w:val="both"/>
      </w:pPr>
      <w:r>
        <w:t>Des chiroprat</w:t>
      </w:r>
      <w:r w:rsidR="00ED01A2">
        <w:t>iciens diplômés exercent leur profession</w:t>
      </w:r>
      <w:r>
        <w:t xml:space="preserve"> depuis 1924. </w:t>
      </w:r>
      <w:r w:rsidR="009B4164">
        <w:t xml:space="preserve">La chiropratique a été </w:t>
      </w:r>
      <w:r w:rsidR="007A6FD4">
        <w:t xml:space="preserve">seulement </w:t>
      </w:r>
      <w:r w:rsidR="009B4164">
        <w:t>reconnue en 2002</w:t>
      </w:r>
      <w:r>
        <w:t xml:space="preserve"> (</w:t>
      </w:r>
      <w:r w:rsidRPr="00D11D82">
        <w:t>Loi n° 2002-303 du 4 mars 2002, art. 75, et décret du 7 janvier 2011)</w:t>
      </w:r>
      <w:r>
        <w:t xml:space="preserve">. </w:t>
      </w:r>
      <w:r w:rsidR="00ED01A2">
        <w:t>En Europe, elle a d’abord été reconnue en Suisse en 1939 et en 1933 en Allemagne.</w:t>
      </w:r>
    </w:p>
    <w:p w:rsidR="00D11D82" w:rsidRDefault="00D11D82" w:rsidP="00F73EE6">
      <w:pPr>
        <w:jc w:val="both"/>
      </w:pPr>
      <w:r>
        <w:t xml:space="preserve">Près de 700 chiropraticiens diplômés exercent actuellement en France, dûment enregistrés par l’Agence Nationale de Santé (numéro ADELI).  </w:t>
      </w:r>
    </w:p>
    <w:p w:rsidR="009B4164" w:rsidRDefault="00D11D82" w:rsidP="00F73EE6">
      <w:pPr>
        <w:jc w:val="both"/>
      </w:pPr>
      <w:r>
        <w:t>Plus de 450 mutuelles et assurances de santé remboursent les soins chiropratiques.</w:t>
      </w:r>
    </w:p>
    <w:p w:rsidR="00D7253B" w:rsidRDefault="00D7253B" w:rsidP="00F73EE6">
      <w:pPr>
        <w:jc w:val="both"/>
        <w:rPr>
          <w:b/>
        </w:rPr>
      </w:pPr>
    </w:p>
    <w:p w:rsidR="001004F8" w:rsidRPr="001004F8" w:rsidRDefault="001004F8" w:rsidP="00F73EE6">
      <w:pPr>
        <w:jc w:val="both"/>
        <w:rPr>
          <w:b/>
        </w:rPr>
      </w:pPr>
      <w:r w:rsidRPr="001004F8">
        <w:rPr>
          <w:b/>
        </w:rPr>
        <w:t>Une consultation</w:t>
      </w:r>
    </w:p>
    <w:p w:rsidR="00334BC8" w:rsidRDefault="00334BC8" w:rsidP="00F73EE6">
      <w:pPr>
        <w:jc w:val="both"/>
      </w:pPr>
      <w:r>
        <w:t>La chiropratique est une profession de santé de première intention (comme le dentiste) que le patient peut consulter</w:t>
      </w:r>
      <w:r w:rsidR="0029598A">
        <w:t xml:space="preserve"> librement et</w:t>
      </w:r>
      <w:r>
        <w:t xml:space="preserve"> directement sans ordonnance.</w:t>
      </w:r>
    </w:p>
    <w:p w:rsidR="001004F8" w:rsidRDefault="001004F8" w:rsidP="00F73EE6">
      <w:pPr>
        <w:jc w:val="both"/>
      </w:pPr>
      <w:r>
        <w:t xml:space="preserve">Après avoir établi une anamnèse et un examen du patient, le chiropraticien affine son diagnostic à l’aide, si nécessaire, </w:t>
      </w:r>
      <w:r w:rsidR="00ED01A2">
        <w:t>d’</w:t>
      </w:r>
      <w:r>
        <w:t>examens complémentai</w:t>
      </w:r>
      <w:r w:rsidR="00ED01A2">
        <w:t>r</w:t>
      </w:r>
      <w:r>
        <w:t xml:space="preserve">es (radiographies, scanner, IRM, échographie et </w:t>
      </w:r>
      <w:r>
        <w:lastRenderedPageBreak/>
        <w:t xml:space="preserve">analyses de laboratoire, etc.).  Un plan des soins est établi avec l’accord du patient après explications de sa situation et réponses à ses questions.  </w:t>
      </w:r>
    </w:p>
    <w:p w:rsidR="001004F8" w:rsidRDefault="001004F8" w:rsidP="00F73EE6">
      <w:pPr>
        <w:jc w:val="both"/>
      </w:pPr>
      <w:r w:rsidRPr="00334BC8">
        <w:rPr>
          <w:u w:val="single"/>
        </w:rPr>
        <w:t xml:space="preserve">Le nombre de séances varie selon l’état du patient, </w:t>
      </w:r>
      <w:r w:rsidR="00B3031D" w:rsidRPr="00334BC8">
        <w:rPr>
          <w:u w:val="single"/>
        </w:rPr>
        <w:t>l</w:t>
      </w:r>
      <w:r w:rsidR="00276C2E">
        <w:rPr>
          <w:u w:val="single"/>
        </w:rPr>
        <w:t>a gravité de son</w:t>
      </w:r>
      <w:r w:rsidR="00B3031D" w:rsidRPr="00334BC8">
        <w:rPr>
          <w:u w:val="single"/>
        </w:rPr>
        <w:t xml:space="preserve"> cas, </w:t>
      </w:r>
      <w:r w:rsidRPr="00334BC8">
        <w:rPr>
          <w:u w:val="single"/>
        </w:rPr>
        <w:t>sa condition physique, son âge et sa coopération</w:t>
      </w:r>
      <w:r>
        <w:t>.</w:t>
      </w:r>
    </w:p>
    <w:p w:rsidR="001004F8" w:rsidRDefault="001004F8" w:rsidP="00F73EE6">
      <w:pPr>
        <w:jc w:val="both"/>
      </w:pPr>
      <w:r>
        <w:t>Le chiropraticien peut éventuellement soigner le patient en coopération avec d’autres praticiens. Toutefois, si le cas du patient ne relève pas de ses compétences, le chiropraticien saura l’orienter vers des soins plus appropriés.</w:t>
      </w:r>
    </w:p>
    <w:p w:rsidR="00ED01A2" w:rsidRDefault="00ED01A2" w:rsidP="00F73EE6">
      <w:pPr>
        <w:jc w:val="both"/>
        <w:rPr>
          <w:b/>
        </w:rPr>
      </w:pPr>
    </w:p>
    <w:p w:rsidR="005B113B" w:rsidRDefault="00756C46" w:rsidP="00F73EE6">
      <w:pPr>
        <w:jc w:val="both"/>
        <w:rPr>
          <w:b/>
        </w:rPr>
      </w:pPr>
      <w:r>
        <w:rPr>
          <w:b/>
        </w:rPr>
        <w:t>La méthode Activateu</w:t>
      </w:r>
      <w:r w:rsidR="005B113B">
        <w:rPr>
          <w:b/>
        </w:rPr>
        <w:t>r</w:t>
      </w:r>
    </w:p>
    <w:p w:rsidR="005B113B" w:rsidRDefault="00D3440F" w:rsidP="00F73EE6">
      <w:pPr>
        <w:jc w:val="both"/>
      </w:pPr>
      <w:r w:rsidRPr="00D3440F">
        <w:t xml:space="preserve">Cette méthode complexe a été fondée en 1967 par </w:t>
      </w:r>
      <w:r w:rsidR="00DD2536">
        <w:t xml:space="preserve">des chiropraticiens, </w:t>
      </w:r>
      <w:r w:rsidRPr="00D3440F">
        <w:t>les Drs</w:t>
      </w:r>
      <w:r w:rsidR="00DD2536">
        <w:t>.</w:t>
      </w:r>
      <w:r w:rsidRPr="00D3440F">
        <w:t xml:space="preserve"> </w:t>
      </w:r>
      <w:proofErr w:type="spellStart"/>
      <w:r w:rsidRPr="00D3440F">
        <w:t>Arlan</w:t>
      </w:r>
      <w:proofErr w:type="spellEnd"/>
      <w:r w:rsidRPr="00D3440F">
        <w:t xml:space="preserve"> </w:t>
      </w:r>
      <w:proofErr w:type="spellStart"/>
      <w:r w:rsidRPr="00D3440F">
        <w:t>Furh</w:t>
      </w:r>
      <w:proofErr w:type="spellEnd"/>
      <w:r w:rsidRPr="00D3440F">
        <w:t xml:space="preserve"> et Warren Lee</w:t>
      </w:r>
      <w:r>
        <w:t>.</w:t>
      </w:r>
    </w:p>
    <w:p w:rsidR="00D3440F" w:rsidRDefault="00D3440F" w:rsidP="00F73EE6">
      <w:pPr>
        <w:jc w:val="both"/>
      </w:pPr>
      <w:r>
        <w:t>La technique est axée sur la haute précision des soins, le confort du patient et sa sécurité. Elle permet, par les différents test</w:t>
      </w:r>
      <w:r w:rsidR="0029598A">
        <w:t>s</w:t>
      </w:r>
      <w:r>
        <w:t xml:space="preserve"> neurologiques de « dialoguer » avec l’organisme, connaître et mesurer ses attentes en matière de resynchronisation. Cette méthode classée parmi les techniques « douces » a l’avantage d’être quasi indolore pour le patient tout en étant une alternative </w:t>
      </w:r>
      <w:r w:rsidR="00DD2536">
        <w:t xml:space="preserve">bien </w:t>
      </w:r>
      <w:r>
        <w:t>plus précise aux manipulations vertébrales classiques.</w:t>
      </w:r>
    </w:p>
    <w:p w:rsidR="0086071B" w:rsidRDefault="006945AC" w:rsidP="00F73EE6">
      <w:pPr>
        <w:jc w:val="both"/>
      </w:pPr>
      <w:hyperlink r:id="rId6" w:history="1">
        <w:r w:rsidR="0086071B" w:rsidRPr="007F721B">
          <w:rPr>
            <w:rStyle w:val="Lienhypertexte"/>
          </w:rPr>
          <w:t>https://www.youtube.com/watch?v=UL4i4BWccrc&amp;feature=youtu.be</w:t>
        </w:r>
      </w:hyperlink>
      <w:r w:rsidR="0086071B">
        <w:t xml:space="preserve"> </w:t>
      </w:r>
    </w:p>
    <w:p w:rsidR="00D3440F" w:rsidRDefault="00D3440F" w:rsidP="00F73EE6">
      <w:pPr>
        <w:jc w:val="both"/>
      </w:pPr>
      <w:r>
        <w:t xml:space="preserve">Les chiropraticiens qui pratiquent cette technique suivent </w:t>
      </w:r>
      <w:r w:rsidR="00DD2536">
        <w:t xml:space="preserve">une formation </w:t>
      </w:r>
      <w:proofErr w:type="spellStart"/>
      <w:r w:rsidR="00DD2536">
        <w:t>diplo</w:t>
      </w:r>
      <w:r w:rsidR="00345798">
        <w:t>mante</w:t>
      </w:r>
      <w:proofErr w:type="spellEnd"/>
      <w:r w:rsidR="00345798">
        <w:t xml:space="preserve"> approfondie suivie</w:t>
      </w:r>
      <w:r>
        <w:t xml:space="preserve"> d’examens partant de la qualification basique (Basic </w:t>
      </w:r>
      <w:proofErr w:type="spellStart"/>
      <w:r>
        <w:t>proficiency</w:t>
      </w:r>
      <w:proofErr w:type="spellEnd"/>
      <w:r>
        <w:t xml:space="preserve">) à la qualification </w:t>
      </w:r>
      <w:proofErr w:type="gramStart"/>
      <w:r>
        <w:t>expert</w:t>
      </w:r>
      <w:proofErr w:type="gramEnd"/>
      <w:r>
        <w:t xml:space="preserve"> (</w:t>
      </w:r>
      <w:proofErr w:type="spellStart"/>
      <w:r w:rsidR="00356ED7">
        <w:t>Advance</w:t>
      </w:r>
      <w:proofErr w:type="spellEnd"/>
      <w:r w:rsidR="00356ED7">
        <w:t xml:space="preserve"> </w:t>
      </w:r>
      <w:proofErr w:type="spellStart"/>
      <w:r w:rsidR="00356ED7">
        <w:t>proficiency</w:t>
      </w:r>
      <w:proofErr w:type="spellEnd"/>
      <w:r w:rsidR="00356ED7">
        <w:t>). Il</w:t>
      </w:r>
      <w:r w:rsidR="00194402">
        <w:t>s</w:t>
      </w:r>
      <w:r w:rsidR="00356ED7">
        <w:t xml:space="preserve"> suivent</w:t>
      </w:r>
      <w:r w:rsidR="00DD2536">
        <w:t xml:space="preserve"> ensuite une formation continue car les recherches sont constantes.</w:t>
      </w:r>
    </w:p>
    <w:p w:rsidR="00356ED7" w:rsidRDefault="00356ED7" w:rsidP="00F73EE6">
      <w:pPr>
        <w:jc w:val="both"/>
      </w:pPr>
      <w:r>
        <w:t xml:space="preserve">Cette méthode utilise un </w:t>
      </w:r>
      <w:r w:rsidR="0029598A">
        <w:t>instrument mécanique, l’activateu</w:t>
      </w:r>
      <w:r>
        <w:t xml:space="preserve">r, et la participation du patient. Allongé à plat ventre sur une table de soins, il lui est demandé de faire certains mouvement des bras selon une série de gestes afin de </w:t>
      </w:r>
      <w:r w:rsidR="0029598A">
        <w:t xml:space="preserve">tester des groupes de muscles </w:t>
      </w:r>
      <w:r>
        <w:t xml:space="preserve">liés à des circuits nerveux qui permettent de tester ces derniers et ainsi mettre en évidence une éventuelle </w:t>
      </w:r>
      <w:r w:rsidR="0029598A">
        <w:t>désynchronisation vertébrale (</w:t>
      </w:r>
      <w:r>
        <w:t>subluxation). Chaqu</w:t>
      </w:r>
      <w:r w:rsidR="00345798">
        <w:t>e vertè</w:t>
      </w:r>
      <w:r>
        <w:t xml:space="preserve">bre ou articulation du corps peut être ainsi testée et éventuellement ajustée même en l’absence de douleur.  Le patient ne subit ainsi ni torsion, ni flexion, ni craquement </w:t>
      </w:r>
      <w:r w:rsidR="0029598A">
        <w:t xml:space="preserve">forcés </w:t>
      </w:r>
      <w:r>
        <w:t>lors de l’ajustement. Cette méthode est adaptée aussi bien aux enfants qu’aux personnes âgées.</w:t>
      </w:r>
    </w:p>
    <w:p w:rsidR="00D756C1" w:rsidRDefault="00D756C1" w:rsidP="00D756C1">
      <w:pPr>
        <w:jc w:val="center"/>
      </w:pPr>
      <w:r w:rsidRPr="00D756C1">
        <w:rPr>
          <w:noProof/>
          <w:lang w:eastAsia="fr-FR"/>
        </w:rPr>
        <w:lastRenderedPageBreak/>
        <w:drawing>
          <wp:inline distT="0" distB="0" distL="0" distR="0">
            <wp:extent cx="4290400" cy="2678514"/>
            <wp:effectExtent l="19050" t="0" r="0" b="0"/>
            <wp:docPr id="7" name="Image 7" descr="http://chiroactive.ch/images/articles/activator/activa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hiroactive.ch/images/articles/activator/activator.png"/>
                    <pic:cNvPicPr>
                      <a:picLocks noChangeAspect="1" noChangeArrowheads="1"/>
                    </pic:cNvPicPr>
                  </pic:nvPicPr>
                  <pic:blipFill>
                    <a:blip r:embed="rId7"/>
                    <a:srcRect/>
                    <a:stretch>
                      <a:fillRect/>
                    </a:stretch>
                  </pic:blipFill>
                  <pic:spPr bwMode="auto">
                    <a:xfrm>
                      <a:off x="0" y="0"/>
                      <a:ext cx="4294912" cy="2681331"/>
                    </a:xfrm>
                    <a:prstGeom prst="rect">
                      <a:avLst/>
                    </a:prstGeom>
                    <a:noFill/>
                    <a:ln w="9525">
                      <a:noFill/>
                      <a:miter lim="800000"/>
                      <a:headEnd/>
                      <a:tailEnd/>
                    </a:ln>
                  </pic:spPr>
                </pic:pic>
              </a:graphicData>
            </a:graphic>
          </wp:inline>
        </w:drawing>
      </w:r>
    </w:p>
    <w:p w:rsidR="00356ED7" w:rsidRDefault="00356ED7" w:rsidP="00F73EE6">
      <w:pPr>
        <w:jc w:val="both"/>
      </w:pPr>
      <w:r>
        <w:t>Lors de l’ajustement,</w:t>
      </w:r>
      <w:r w:rsidR="00DD2536">
        <w:t xml:space="preserve"> et sous un angle déterminé,</w:t>
      </w:r>
      <w:r>
        <w:t xml:space="preserve"> l’</w:t>
      </w:r>
      <w:r w:rsidR="00756C46">
        <w:t>Activateu</w:t>
      </w:r>
      <w:r w:rsidR="00345798">
        <w:t>r envoie</w:t>
      </w:r>
      <w:r>
        <w:t xml:space="preserve"> une petite impulsion </w:t>
      </w:r>
      <w:r w:rsidR="00345798">
        <w:t xml:space="preserve">mécanique </w:t>
      </w:r>
      <w:r>
        <w:t>(réglable)</w:t>
      </w:r>
      <w:r w:rsidR="00345798">
        <w:t xml:space="preserve"> qui provoque ainsi une resynchronisation </w:t>
      </w:r>
      <w:r w:rsidR="00756C46">
        <w:t xml:space="preserve">instantanée et </w:t>
      </w:r>
      <w:r w:rsidR="00345798">
        <w:t>précise de la vertèbre ou de l’articulation par</w:t>
      </w:r>
      <w:r w:rsidR="0029598A">
        <w:t xml:space="preserve"> voie réflexe</w:t>
      </w:r>
      <w:r w:rsidR="00345798">
        <w:t xml:space="preserve">. Il s’agit donc d’un ajustement de </w:t>
      </w:r>
      <w:r w:rsidR="00756C46">
        <w:t>petite</w:t>
      </w:r>
      <w:r w:rsidR="00345798">
        <w:t xml:space="preserve"> </w:t>
      </w:r>
      <w:r w:rsidR="00756C46">
        <w:t>amplitude</w:t>
      </w:r>
      <w:r w:rsidR="00345798">
        <w:t xml:space="preserve"> et </w:t>
      </w:r>
      <w:r w:rsidR="00DD2536">
        <w:t xml:space="preserve">de bien </w:t>
      </w:r>
      <w:r w:rsidR="00345798">
        <w:t xml:space="preserve">plus haute vélocité qu’un ajustement manuel. </w:t>
      </w:r>
    </w:p>
    <w:p w:rsidR="00345798" w:rsidRPr="00D3440F" w:rsidRDefault="00345798" w:rsidP="00F73EE6">
      <w:pPr>
        <w:jc w:val="both"/>
      </w:pPr>
      <w:r>
        <w:t>70 % des chiropraticiens dans le monde sont qualifiés pour cette méthode qu’ils emploient</w:t>
      </w:r>
      <w:r w:rsidR="00DD2536">
        <w:t> ; méthode</w:t>
      </w:r>
      <w:r>
        <w:t xml:space="preserve"> qui publie</w:t>
      </w:r>
      <w:r w:rsidR="0029598A" w:rsidRPr="0029598A">
        <w:t xml:space="preserve"> </w:t>
      </w:r>
      <w:r w:rsidR="0029598A">
        <w:t>actuellement</w:t>
      </w:r>
      <w:r>
        <w:t xml:space="preserve"> le plus de documents d’études et de recherche dans la profession chiropratique.</w:t>
      </w:r>
    </w:p>
    <w:p w:rsidR="005B113B" w:rsidRDefault="005B113B" w:rsidP="00F73EE6">
      <w:pPr>
        <w:jc w:val="both"/>
        <w:rPr>
          <w:b/>
        </w:rPr>
      </w:pPr>
    </w:p>
    <w:p w:rsidR="00B176BA" w:rsidRDefault="00B176BA" w:rsidP="00F73EE6">
      <w:pPr>
        <w:jc w:val="both"/>
        <w:rPr>
          <w:b/>
        </w:rPr>
      </w:pPr>
      <w:r>
        <w:rPr>
          <w:b/>
        </w:rPr>
        <w:t>Informations complémentaires</w:t>
      </w:r>
    </w:p>
    <w:p w:rsidR="00B176BA" w:rsidRDefault="0070515B" w:rsidP="00F73EE6">
      <w:pPr>
        <w:jc w:val="both"/>
      </w:pPr>
      <w:r>
        <w:t>Le site CHIROSYSTEM</w:t>
      </w:r>
      <w:r w:rsidR="00B176BA">
        <w:t xml:space="preserve"> </w:t>
      </w:r>
      <w:hyperlink r:id="rId8" w:history="1">
        <w:r w:rsidR="00B176BA" w:rsidRPr="006F2D36">
          <w:rPr>
            <w:rStyle w:val="Lienhypertexte"/>
          </w:rPr>
          <w:t>http://chirosystem.com/</w:t>
        </w:r>
      </w:hyperlink>
      <w:r>
        <w:t xml:space="preserve"> </w:t>
      </w:r>
      <w:r w:rsidR="00B176BA">
        <w:t>comporte de nombreuses informations complémentaires à ce site :</w:t>
      </w:r>
    </w:p>
    <w:p w:rsidR="00B176BA" w:rsidRDefault="00281261" w:rsidP="00B176BA">
      <w:pPr>
        <w:pStyle w:val="Paragraphedeliste"/>
        <w:numPr>
          <w:ilvl w:val="0"/>
          <w:numId w:val="3"/>
        </w:numPr>
        <w:jc w:val="both"/>
      </w:pPr>
      <w:r>
        <w:t>Des i</w:t>
      </w:r>
      <w:r w:rsidR="00B176BA">
        <w:t>nformations plus complètes sur la chiropratique</w:t>
      </w:r>
    </w:p>
    <w:p w:rsidR="00B176BA" w:rsidRDefault="00281261" w:rsidP="00B176BA">
      <w:pPr>
        <w:pStyle w:val="Paragraphedeliste"/>
        <w:numPr>
          <w:ilvl w:val="0"/>
          <w:numId w:val="3"/>
        </w:numPr>
        <w:jc w:val="both"/>
      </w:pPr>
      <w:r>
        <w:t xml:space="preserve">Des </w:t>
      </w:r>
      <w:r w:rsidR="00756C46">
        <w:t>articles d’</w:t>
      </w:r>
      <w:r>
        <w:t>i</w:t>
      </w:r>
      <w:r w:rsidR="00B176BA">
        <w:t>nformations santé essentielles</w:t>
      </w:r>
      <w:r w:rsidR="00756C46">
        <w:t xml:space="preserve"> de différents domaines</w:t>
      </w:r>
    </w:p>
    <w:p w:rsidR="00B176BA" w:rsidRPr="00B176BA" w:rsidRDefault="00281261" w:rsidP="00B176BA">
      <w:pPr>
        <w:pStyle w:val="Paragraphedeliste"/>
        <w:numPr>
          <w:ilvl w:val="0"/>
          <w:numId w:val="3"/>
        </w:numPr>
        <w:jc w:val="both"/>
      </w:pPr>
      <w:r>
        <w:t>De la d</w:t>
      </w:r>
      <w:r w:rsidR="0029598A">
        <w:t>ocumentation</w:t>
      </w:r>
      <w:r w:rsidR="00B176BA">
        <w:t xml:space="preserve">, </w:t>
      </w:r>
      <w:r>
        <w:t xml:space="preserve">des </w:t>
      </w:r>
      <w:r w:rsidR="00B176BA">
        <w:t>liens, etc.</w:t>
      </w:r>
    </w:p>
    <w:p w:rsidR="00B176BA" w:rsidRDefault="00B176BA" w:rsidP="00F73EE6">
      <w:pPr>
        <w:jc w:val="both"/>
        <w:rPr>
          <w:b/>
        </w:rPr>
      </w:pPr>
    </w:p>
    <w:p w:rsidR="000E7E52" w:rsidRPr="000E7E52" w:rsidRDefault="000E7E52" w:rsidP="00F73EE6">
      <w:pPr>
        <w:jc w:val="both"/>
        <w:rPr>
          <w:b/>
        </w:rPr>
      </w:pPr>
      <w:r w:rsidRPr="000E7E52">
        <w:rPr>
          <w:b/>
        </w:rPr>
        <w:t>Contact </w:t>
      </w:r>
    </w:p>
    <w:p w:rsidR="000E7E52" w:rsidRPr="00130F53" w:rsidRDefault="000E7E52" w:rsidP="00F73EE6">
      <w:pPr>
        <w:jc w:val="both"/>
        <w:rPr>
          <w:b/>
        </w:rPr>
      </w:pPr>
      <w:proofErr w:type="spellStart"/>
      <w:r w:rsidRPr="00130F53">
        <w:rPr>
          <w:b/>
        </w:rPr>
        <w:t>Chironeural</w:t>
      </w:r>
      <w:proofErr w:type="spellEnd"/>
      <w:r w:rsidRPr="00130F53">
        <w:rPr>
          <w:b/>
        </w:rPr>
        <w:t> : cabinet chiropratique de HYERES</w:t>
      </w:r>
    </w:p>
    <w:p w:rsidR="000E7E52" w:rsidRDefault="000E7E52" w:rsidP="00F73EE6">
      <w:pPr>
        <w:jc w:val="both"/>
      </w:pPr>
      <w:r>
        <w:t xml:space="preserve">Dr Pascal </w:t>
      </w:r>
      <w:proofErr w:type="spellStart"/>
      <w:r>
        <w:t>Labouret</w:t>
      </w:r>
      <w:proofErr w:type="spellEnd"/>
      <w:r>
        <w:t>, D.C.</w:t>
      </w:r>
    </w:p>
    <w:p w:rsidR="000E7E52" w:rsidRDefault="000E7E52" w:rsidP="00F73EE6">
      <w:pPr>
        <w:jc w:val="both"/>
      </w:pPr>
      <w:r>
        <w:t>18, rue Crivelli</w:t>
      </w:r>
      <w:r w:rsidR="00B34524">
        <w:t xml:space="preserve"> - </w:t>
      </w:r>
      <w:r>
        <w:t>83400 HYERES</w:t>
      </w:r>
      <w:r w:rsidR="00B34524">
        <w:t xml:space="preserve"> - France</w:t>
      </w:r>
    </w:p>
    <w:p w:rsidR="000E7E52" w:rsidRDefault="000E7E52" w:rsidP="00F73EE6">
      <w:pPr>
        <w:jc w:val="both"/>
      </w:pPr>
      <w:r>
        <w:t>Tel : 0494651477</w:t>
      </w:r>
    </w:p>
    <w:p w:rsidR="000E7E52" w:rsidRDefault="000E7E52" w:rsidP="00F73EE6">
      <w:pPr>
        <w:jc w:val="both"/>
      </w:pPr>
      <w:r>
        <w:t>H</w:t>
      </w:r>
      <w:r w:rsidR="00B34524">
        <w:t>oraires </w:t>
      </w:r>
      <w:r w:rsidR="00281261">
        <w:t xml:space="preserve">de base </w:t>
      </w:r>
      <w:r w:rsidR="00B34524">
        <w:t>: lundi, mardi -</w:t>
      </w:r>
      <w:r w:rsidR="00281261">
        <w:t>-</w:t>
      </w:r>
      <w:r w:rsidR="00B34524">
        <w:t xml:space="preserve"> jeudi, v</w:t>
      </w:r>
      <w:r>
        <w:t xml:space="preserve">endredi  </w:t>
      </w:r>
      <w:r w:rsidR="00B34524">
        <w:t xml:space="preserve"> </w:t>
      </w:r>
      <w:r w:rsidR="00281261">
        <w:t xml:space="preserve">  09:00</w:t>
      </w:r>
      <w:r>
        <w:t xml:space="preserve"> – 12</w:t>
      </w:r>
      <w:r w:rsidR="00281261">
        <w:t>:00, 14:00</w:t>
      </w:r>
      <w:r>
        <w:t xml:space="preserve"> – 18</w:t>
      </w:r>
      <w:r w:rsidR="00281261">
        <w:t>:00</w:t>
      </w:r>
    </w:p>
    <w:p w:rsidR="000E7E52" w:rsidRDefault="000E7E52" w:rsidP="00F73EE6">
      <w:pPr>
        <w:jc w:val="both"/>
      </w:pPr>
      <w:r>
        <w:lastRenderedPageBreak/>
        <w:t xml:space="preserve">Une navette municipale gratuite peut amener les personnes </w:t>
      </w:r>
      <w:r w:rsidR="00D23731">
        <w:t xml:space="preserve">par rotation </w:t>
      </w:r>
      <w:r>
        <w:t xml:space="preserve">toutes les 7 minutes du grand parking gratuit de l’Espace 3000 </w:t>
      </w:r>
      <w:r w:rsidR="00D23731">
        <w:t>jusqu’</w:t>
      </w:r>
      <w:r>
        <w:t>en centre ville, proche du cabinet.</w:t>
      </w:r>
    </w:p>
    <w:p w:rsidR="00D23731" w:rsidRPr="00D12E9F" w:rsidRDefault="00D23731" w:rsidP="00F73EE6">
      <w:pPr>
        <w:jc w:val="both"/>
      </w:pPr>
      <w:r>
        <w:t xml:space="preserve">La station d’autobus la plus proche du cabinet </w:t>
      </w:r>
      <w:r w:rsidR="002A2C32">
        <w:t xml:space="preserve">(Hyères centre) </w:t>
      </w:r>
      <w:r>
        <w:t>est</w:t>
      </w:r>
      <w:r w:rsidR="0090733A">
        <w:t xml:space="preserve"> l</w:t>
      </w:r>
      <w:r w:rsidR="00AD7AEC">
        <w:t>a s</w:t>
      </w:r>
      <w:r w:rsidR="0090733A">
        <w:t>tation Gambetta (Lignes 29, 39, 63, 67)</w:t>
      </w:r>
    </w:p>
    <w:p w:rsidR="00F73EE6" w:rsidRPr="00F73EE6" w:rsidRDefault="00F73EE6" w:rsidP="00F73EE6">
      <w:pPr>
        <w:jc w:val="both"/>
      </w:pPr>
    </w:p>
    <w:p w:rsidR="00F73EE6" w:rsidRDefault="00F73EE6" w:rsidP="00F73EE6">
      <w:pPr>
        <w:jc w:val="both"/>
      </w:pPr>
    </w:p>
    <w:p w:rsidR="00F73EE6" w:rsidRPr="00F73EE6" w:rsidRDefault="00F73EE6" w:rsidP="004472B2">
      <w:pPr>
        <w:jc w:val="both"/>
      </w:pPr>
    </w:p>
    <w:p w:rsidR="00F73EE6" w:rsidRPr="005B66C0" w:rsidRDefault="00F73EE6" w:rsidP="004472B2">
      <w:pPr>
        <w:jc w:val="both"/>
        <w:rPr>
          <w:b/>
        </w:rPr>
      </w:pPr>
    </w:p>
    <w:p w:rsidR="005B66C0" w:rsidRDefault="005B66C0" w:rsidP="004472B2">
      <w:pPr>
        <w:jc w:val="both"/>
      </w:pPr>
    </w:p>
    <w:sectPr w:rsidR="005B66C0" w:rsidSect="0041455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96449"/>
    <w:multiLevelType w:val="hybridMultilevel"/>
    <w:tmpl w:val="1EB8D4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032480F"/>
    <w:multiLevelType w:val="hybridMultilevel"/>
    <w:tmpl w:val="31F03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7A12FD7"/>
    <w:multiLevelType w:val="hybridMultilevel"/>
    <w:tmpl w:val="EBA824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C0B53"/>
    <w:rsid w:val="000616F9"/>
    <w:rsid w:val="000B29D7"/>
    <w:rsid w:val="000E7E52"/>
    <w:rsid w:val="001004F8"/>
    <w:rsid w:val="00102A1E"/>
    <w:rsid w:val="00111831"/>
    <w:rsid w:val="00130F53"/>
    <w:rsid w:val="00181F9F"/>
    <w:rsid w:val="00194402"/>
    <w:rsid w:val="00245334"/>
    <w:rsid w:val="002464F8"/>
    <w:rsid w:val="00276C2E"/>
    <w:rsid w:val="00281261"/>
    <w:rsid w:val="0029598A"/>
    <w:rsid w:val="002A2C32"/>
    <w:rsid w:val="00334BC8"/>
    <w:rsid w:val="00345798"/>
    <w:rsid w:val="00356ED7"/>
    <w:rsid w:val="003C586B"/>
    <w:rsid w:val="00414553"/>
    <w:rsid w:val="00427A85"/>
    <w:rsid w:val="004472B2"/>
    <w:rsid w:val="00481088"/>
    <w:rsid w:val="004A7882"/>
    <w:rsid w:val="00525767"/>
    <w:rsid w:val="00543B0A"/>
    <w:rsid w:val="00572614"/>
    <w:rsid w:val="005B113B"/>
    <w:rsid w:val="005B2B19"/>
    <w:rsid w:val="005B66C0"/>
    <w:rsid w:val="005D7F66"/>
    <w:rsid w:val="006945AC"/>
    <w:rsid w:val="006B147B"/>
    <w:rsid w:val="006E6B51"/>
    <w:rsid w:val="006F2C81"/>
    <w:rsid w:val="0070515B"/>
    <w:rsid w:val="0074567C"/>
    <w:rsid w:val="00755DA1"/>
    <w:rsid w:val="00756C46"/>
    <w:rsid w:val="007A6FD4"/>
    <w:rsid w:val="007F220C"/>
    <w:rsid w:val="00821DD3"/>
    <w:rsid w:val="0086071B"/>
    <w:rsid w:val="00886223"/>
    <w:rsid w:val="00887A6F"/>
    <w:rsid w:val="0090733A"/>
    <w:rsid w:val="00911E22"/>
    <w:rsid w:val="009165D9"/>
    <w:rsid w:val="00932CFC"/>
    <w:rsid w:val="009B4164"/>
    <w:rsid w:val="009F49CB"/>
    <w:rsid w:val="00A0015F"/>
    <w:rsid w:val="00AD7AEC"/>
    <w:rsid w:val="00B176BA"/>
    <w:rsid w:val="00B3031D"/>
    <w:rsid w:val="00B34524"/>
    <w:rsid w:val="00B449F0"/>
    <w:rsid w:val="00B64245"/>
    <w:rsid w:val="00BB762A"/>
    <w:rsid w:val="00BC0930"/>
    <w:rsid w:val="00BC4E0F"/>
    <w:rsid w:val="00C71340"/>
    <w:rsid w:val="00D11D82"/>
    <w:rsid w:val="00D12E9F"/>
    <w:rsid w:val="00D23731"/>
    <w:rsid w:val="00D3440F"/>
    <w:rsid w:val="00D7253B"/>
    <w:rsid w:val="00D73CB6"/>
    <w:rsid w:val="00D756C1"/>
    <w:rsid w:val="00DB05A7"/>
    <w:rsid w:val="00DD2536"/>
    <w:rsid w:val="00E436C5"/>
    <w:rsid w:val="00E45286"/>
    <w:rsid w:val="00ED01A2"/>
    <w:rsid w:val="00F73EE6"/>
    <w:rsid w:val="00FC0B5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55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B762A"/>
    <w:pPr>
      <w:ind w:left="720"/>
      <w:contextualSpacing/>
    </w:pPr>
  </w:style>
  <w:style w:type="character" w:styleId="Lienhypertexte">
    <w:name w:val="Hyperlink"/>
    <w:basedOn w:val="Policepardfaut"/>
    <w:uiPriority w:val="99"/>
    <w:unhideWhenUsed/>
    <w:rsid w:val="0086071B"/>
    <w:rPr>
      <w:color w:val="0000FF" w:themeColor="hyperlink"/>
      <w:u w:val="single"/>
    </w:rPr>
  </w:style>
  <w:style w:type="paragraph" w:styleId="Textedebulles">
    <w:name w:val="Balloon Text"/>
    <w:basedOn w:val="Normal"/>
    <w:link w:val="TextedebullesCar"/>
    <w:uiPriority w:val="99"/>
    <w:semiHidden/>
    <w:unhideWhenUsed/>
    <w:rsid w:val="00D756C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756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hirosystem.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UL4i4BWccrc&amp;feature=youtu.b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F43A5-C853-4C79-B380-6F24792B6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1627</Words>
  <Characters>8951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IIIIIII</Company>
  <LinksUpToDate>false</LinksUpToDate>
  <CharactersWithSpaces>10557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Dolphin</dc:creator>
  <cp:keywords/>
  <dc:description/>
  <cp:lastModifiedBy>----</cp:lastModifiedBy>
  <cp:revision>45</cp:revision>
  <dcterms:created xsi:type="dcterms:W3CDTF">2016-09-23T10:55:00Z</dcterms:created>
  <dcterms:modified xsi:type="dcterms:W3CDTF">2016-12-02T12:46:00Z</dcterms:modified>
</cp:coreProperties>
</file>